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354" w:rsidRPr="00B16440" w:rsidRDefault="00B16440" w:rsidP="00B16440">
      <w:pPr>
        <w:jc w:val="center"/>
        <w:rPr>
          <w:b/>
          <w:sz w:val="32"/>
          <w:szCs w:val="32"/>
        </w:rPr>
      </w:pPr>
      <w:r w:rsidRPr="00B16440">
        <w:rPr>
          <w:b/>
          <w:sz w:val="32"/>
          <w:szCs w:val="32"/>
        </w:rPr>
        <w:t>Европейская медицина о старении.</w:t>
      </w:r>
    </w:p>
    <w:p w:rsidR="002943BF" w:rsidRDefault="002943BF" w:rsidP="00B16440"/>
    <w:p w:rsidR="00D76B98" w:rsidRDefault="00D76B98" w:rsidP="00B16440">
      <w:pPr>
        <w:rPr>
          <w:sz w:val="32"/>
          <w:szCs w:val="32"/>
        </w:rPr>
      </w:pPr>
    </w:p>
    <w:p w:rsidR="00D76B98" w:rsidRDefault="00D76B98" w:rsidP="00B16440">
      <w:pPr>
        <w:rPr>
          <w:sz w:val="32"/>
          <w:szCs w:val="32"/>
        </w:rPr>
      </w:pPr>
    </w:p>
    <w:p w:rsidR="00D76B98" w:rsidRDefault="00D76B98" w:rsidP="00B16440">
      <w:pPr>
        <w:rPr>
          <w:sz w:val="32"/>
          <w:szCs w:val="32"/>
        </w:rPr>
      </w:pPr>
    </w:p>
    <w:p w:rsidR="00B16440" w:rsidRPr="002943BF" w:rsidRDefault="00D76B98" w:rsidP="00B16440">
      <w:pPr>
        <w:rPr>
          <w:b/>
          <w:sz w:val="32"/>
          <w:szCs w:val="32"/>
        </w:rPr>
      </w:pPr>
      <w:r w:rsidRPr="002943BF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6158F921" wp14:editId="2D5A6000">
            <wp:simplePos x="0" y="0"/>
            <wp:positionH relativeFrom="column">
              <wp:posOffset>85725</wp:posOffset>
            </wp:positionH>
            <wp:positionV relativeFrom="page">
              <wp:posOffset>1028700</wp:posOffset>
            </wp:positionV>
            <wp:extent cx="3860800" cy="2924175"/>
            <wp:effectExtent l="0" t="0" r="635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70513_13465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8" t="10342" r="9246" b="42757"/>
                    <a:stretch/>
                  </pic:blipFill>
                  <pic:spPr bwMode="auto">
                    <a:xfrm>
                      <a:off x="0" y="0"/>
                      <a:ext cx="3860800" cy="2924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943BF" w:rsidRPr="002943BF">
        <w:rPr>
          <w:sz w:val="32"/>
          <w:szCs w:val="32"/>
        </w:rPr>
        <w:t xml:space="preserve">Пятый </w:t>
      </w:r>
      <w:proofErr w:type="spellStart"/>
      <w:r w:rsidR="002943BF" w:rsidRPr="002943BF">
        <w:rPr>
          <w:sz w:val="32"/>
          <w:szCs w:val="32"/>
        </w:rPr>
        <w:t>Общепольский</w:t>
      </w:r>
      <w:proofErr w:type="spellEnd"/>
      <w:r w:rsidR="002943BF" w:rsidRPr="002943BF">
        <w:rPr>
          <w:sz w:val="32"/>
          <w:szCs w:val="32"/>
        </w:rPr>
        <w:t xml:space="preserve"> </w:t>
      </w:r>
      <w:proofErr w:type="spellStart"/>
      <w:r w:rsidR="002943BF" w:rsidRPr="002943BF">
        <w:rPr>
          <w:sz w:val="32"/>
          <w:szCs w:val="32"/>
        </w:rPr>
        <w:t>конгрес</w:t>
      </w:r>
      <w:proofErr w:type="spellEnd"/>
      <w:r w:rsidR="002943BF" w:rsidRPr="002943BF">
        <w:rPr>
          <w:sz w:val="32"/>
          <w:szCs w:val="32"/>
        </w:rPr>
        <w:t xml:space="preserve"> по старению: </w:t>
      </w:r>
      <w:r w:rsidR="002943BF" w:rsidRPr="002943BF">
        <w:rPr>
          <w:b/>
          <w:sz w:val="32"/>
          <w:szCs w:val="32"/>
        </w:rPr>
        <w:t>Пациент 65+ в ежедневной практике врача</w:t>
      </w:r>
    </w:p>
    <w:p w:rsidR="002943BF" w:rsidRDefault="002943BF" w:rsidP="00B16440">
      <w:proofErr w:type="spellStart"/>
      <w:r w:rsidRPr="002943BF">
        <w:rPr>
          <w:sz w:val="32"/>
          <w:szCs w:val="32"/>
        </w:rPr>
        <w:t>Сопот</w:t>
      </w:r>
      <w:proofErr w:type="spellEnd"/>
      <w:r w:rsidRPr="002943BF">
        <w:rPr>
          <w:sz w:val="32"/>
          <w:szCs w:val="32"/>
        </w:rPr>
        <w:t xml:space="preserve"> 12-13 мая 2017</w:t>
      </w:r>
      <w:r>
        <w:t xml:space="preserve"> года</w:t>
      </w:r>
    </w:p>
    <w:p w:rsidR="002943BF" w:rsidRDefault="002943BF" w:rsidP="00B16440"/>
    <w:p w:rsidR="002943BF" w:rsidRDefault="002943BF" w:rsidP="00B16440"/>
    <w:p w:rsidR="002943BF" w:rsidRDefault="002943BF" w:rsidP="00B16440"/>
    <w:p w:rsidR="002943BF" w:rsidRDefault="002943BF" w:rsidP="00B16440"/>
    <w:p w:rsidR="002943BF" w:rsidRDefault="002943BF" w:rsidP="00B16440"/>
    <w:p w:rsidR="00B16440" w:rsidRDefault="00B16440" w:rsidP="00B16440">
      <w:r>
        <w:t>Продолжительность жизни людей выросла. Особенно заметно это стало в Европе. Даже у нас в Беларуси пенсионеры составляют 25% населения. Это добавило нагрузку на медицину во всем мире. Ведь люди в возрасте от 60 лет и старше—специфические пациенты. У них часто уже есть приобр</w:t>
      </w:r>
      <w:r w:rsidR="00DB5A54">
        <w:t>етенные заболевания, обязательны</w:t>
      </w:r>
      <w:r>
        <w:t xml:space="preserve"> какие-то возрастные изменения здоровья</w:t>
      </w:r>
      <w:r w:rsidR="00DB5A54">
        <w:t>. А еще присутствует</w:t>
      </w:r>
      <w:r w:rsidR="0050095C">
        <w:t xml:space="preserve"> какой-то жизненный багаж со своими ценностями, установками и знаниями. Это одновременно интересные и сложные пациенты для врача с психологической точки зрения. </w:t>
      </w:r>
    </w:p>
    <w:p w:rsidR="00B16440" w:rsidRDefault="0050095C">
      <w:r>
        <w:t>Увеличение продолжительности жизни человека привели к углублению изучения возрастных норм здоровья, правил лечения и даже норм биохимических показателей в анализах.</w:t>
      </w:r>
      <w:r w:rsidR="00F91A10">
        <w:t xml:space="preserve"> Эту информацию нужно доносить до сведения врачей, поэтому в последние годы участились конференции для врачей на эту тему. Я регулярно посещаю такие конференции в Польше, что </w:t>
      </w:r>
      <w:r w:rsidR="00784A72">
        <w:t xml:space="preserve">позволяет быть в курсе всего нового в этом направлении медицины. </w:t>
      </w:r>
    </w:p>
    <w:p w:rsidR="00784A72" w:rsidRDefault="00784A72">
      <w:r>
        <w:t xml:space="preserve">Исследования последних лет </w:t>
      </w:r>
      <w:r w:rsidR="008F460A">
        <w:t>показывают, что для здоровья всего организма важно сохранить функциональность мозга. На первое место выходит забота о состоянии сосудов и уравновешенное состояние психики, а так же тренированность когнитивных функций.</w:t>
      </w:r>
      <w:r w:rsidR="00DB5A54">
        <w:t xml:space="preserve"> Как раз </w:t>
      </w:r>
      <w:r w:rsidR="00AA49AB">
        <w:t xml:space="preserve">этим и занимается психотерапевт. </w:t>
      </w:r>
      <w:r w:rsidR="00DB5A54">
        <w:t>Конечно, периодическое посещение других узких врачей-специалистов, психолога, приветствуется.</w:t>
      </w:r>
    </w:p>
    <w:p w:rsidR="00DB5A54" w:rsidRDefault="00DB5A54">
      <w:r>
        <w:t xml:space="preserve">Почему же так много уделяется внимания именно </w:t>
      </w:r>
      <w:r w:rsidR="005C7079">
        <w:t>мозгу</w:t>
      </w:r>
      <w:r>
        <w:t xml:space="preserve">? А потому, что только мозг в состоянии правильно управлять работой всех систем организма. </w:t>
      </w:r>
      <w:r w:rsidR="00CD0BA5">
        <w:t>«Вручную» это пока что правильно не удается. По современным представлениям геронтологов, даже артериальное давление не стоит регулировать с помощью гипотензивных средств после 65 лет, так как трудно определить, действительно ли это нужно в данный момент. Низкое артериальное давление может привести к усилению ишемии сердца или мозга и создать новую, иногда фатальную проблему со здоровьем. Исследования на добровольцах показали, что без гипотензивной терапии сохраняется лучший тонус жизни. Конечно, все перемены нужно согласовывать со своим лечащим врачом.</w:t>
      </w:r>
    </w:p>
    <w:p w:rsidR="00CD0BA5" w:rsidRDefault="00CD0BA5">
      <w:r>
        <w:t>Так же оказалось необычным то, что</w:t>
      </w:r>
      <w:r w:rsidR="00793EBF">
        <w:t xml:space="preserve"> многие показатели биохимических анализов крови оказались у пожилых людей особенными. В частности, несмотря на более </w:t>
      </w:r>
      <w:r w:rsidR="00793EBF">
        <w:lastRenderedPageBreak/>
        <w:t>высокий уровень холестерина, корректировать его с помощью медика</w:t>
      </w:r>
      <w:r w:rsidR="00E418AA">
        <w:t>ментов не нужно. Таких особенностей уже обнаружено достаточно много. Изучение продолжается.</w:t>
      </w:r>
    </w:p>
    <w:p w:rsidR="00E418AA" w:rsidRDefault="00EC3B94">
      <w:r>
        <w:t>Возвращаясь к проблеме стареющего мозга, определены те моменты, на которые нужно обращать внимание и тренировать. К сожалению, то что «ушло» из функционирования после 60 лет с большим трудом «возвращается». А что-то уже и не удастся восстановить.</w:t>
      </w:r>
      <w:r w:rsidR="00E8173D">
        <w:t xml:space="preserve"> </w:t>
      </w:r>
    </w:p>
    <w:p w:rsidR="00E8173D" w:rsidRDefault="00E8173D">
      <w:r>
        <w:t xml:space="preserve">Мы все помним, что для улучшения функционирования мозга рекомендуется учить языки, стихотворения, разгадывать ребусы. Конечно, это тоже полезно, однако не настолько, как представлялось раньше. Оптимальна была бы работа с психологом по специальной программе. В эту работу входит тренировка памяти, внимания, скорости мышления. Программа создается персонально после диагностики состояния всех этих функций мозга. Именно это </w:t>
      </w:r>
      <w:r w:rsidR="005C7079">
        <w:t xml:space="preserve">направление </w:t>
      </w:r>
      <w:r>
        <w:t>и развивается в Европе.</w:t>
      </w:r>
    </w:p>
    <w:p w:rsidR="00E8173D" w:rsidRDefault="00E8173D">
      <w:r>
        <w:t>Не менее важным</w:t>
      </w:r>
      <w:r w:rsidR="00362DF0">
        <w:t xml:space="preserve"> фактором</w:t>
      </w:r>
      <w:r>
        <w:t xml:space="preserve"> является правильная физическая активность. </w:t>
      </w:r>
      <w:r w:rsidR="00362DF0">
        <w:t xml:space="preserve">Имеют значение упражнения на координацию движения и ориентацию на местности. Очень полезны поездки на велосипеде, а также новое направление—катание на </w:t>
      </w:r>
      <w:proofErr w:type="spellStart"/>
      <w:r w:rsidR="00362DF0">
        <w:t>гироскутере</w:t>
      </w:r>
      <w:proofErr w:type="spellEnd"/>
      <w:r w:rsidR="00362DF0">
        <w:t xml:space="preserve">. Это приспособление позволяет с помощью положения тела задавать темп и направление движения. Он стал доступен по цене </w:t>
      </w:r>
      <w:r w:rsidR="007910ED">
        <w:t xml:space="preserve">(100—200 дол США) </w:t>
      </w:r>
      <w:r w:rsidR="00362DF0">
        <w:t xml:space="preserve">и в городе более полезен, чем велосипед. Для тренированных людей позволяет делать более продолжительные прогулки по безопасным тротуарам, менее </w:t>
      </w:r>
      <w:proofErr w:type="spellStart"/>
      <w:r w:rsidR="00362DF0">
        <w:t>травматичен</w:t>
      </w:r>
      <w:proofErr w:type="spellEnd"/>
      <w:r w:rsidR="00362DF0">
        <w:t>, чем велосипед и более компактен.</w:t>
      </w:r>
    </w:p>
    <w:p w:rsidR="00362DF0" w:rsidRDefault="00362DF0">
      <w:r>
        <w:t>Так же в Европе все большее развитие получает телемедицина. Это такой вид помощи, который позволяет контролировать свое состояние здоровья дома и в любую минуту. Появляются приспособления, которые человек носит на руке, либо прижимает приспособления к определенным частям тела для считывания информации</w:t>
      </w:r>
      <w:r w:rsidR="007910ED">
        <w:t xml:space="preserve"> о работе организма.</w:t>
      </w:r>
      <w:r w:rsidR="002414A2">
        <w:t xml:space="preserve"> </w:t>
      </w:r>
      <w:r w:rsidR="001D5EEB">
        <w:t xml:space="preserve">Это портативные электрокардиографы размером с маленький сотовый телефон, наручные часы с такой функцией, наручные браслеты с различными измерительными функциями. При этом по своим возможностям эти приборы сопоставимы с возможностями медицинских аппаратов в наших поликлиниках. Электрокардиограф в состоянии записать ЭКГ и выслать врачу на смартфон. Портативные измерители уровня глюкозы, холестерина, артериального давления известны давно. Вся особенность в том, что эти данные можно переслать врачу на смартфон и получить </w:t>
      </w:r>
      <w:r w:rsidR="00C376A3">
        <w:t xml:space="preserve">квалифицированный совет по тактике поведения более своевременно, не дожидаясь осложнений. При многих поликлиниках существуют круглосуточные службы по поддержке таких пациентов в дистанционном варианте. </w:t>
      </w:r>
    </w:p>
    <w:p w:rsidR="00C376A3" w:rsidRDefault="00C376A3">
      <w:r>
        <w:t xml:space="preserve">Доступно ли это нам? Вполне. Эти приборы можно купить </w:t>
      </w:r>
      <w:r w:rsidR="005C7079">
        <w:t xml:space="preserve">за </w:t>
      </w:r>
      <w:r>
        <w:t>200</w:t>
      </w:r>
      <w:r w:rsidR="005C7079">
        <w:t>-300 долларов США</w:t>
      </w:r>
      <w:r>
        <w:t xml:space="preserve"> и договориться с каким-нибудь центром о медицинской поддержке. Спрос рождает предложения. Такая услуга уже доступна в России, Польше. Что-то похожее предлагают на сайте </w:t>
      </w:r>
      <w:r>
        <w:rPr>
          <w:lang w:val="en-US"/>
        </w:rPr>
        <w:t>medpom</w:t>
      </w:r>
      <w:r w:rsidRPr="00C376A3">
        <w:t>.</w:t>
      </w:r>
      <w:r>
        <w:rPr>
          <w:lang w:val="en-US"/>
        </w:rPr>
        <w:t>org</w:t>
      </w:r>
      <w:r w:rsidRPr="00C376A3">
        <w:t xml:space="preserve"> </w:t>
      </w:r>
      <w:r>
        <w:t>в Беларуси. Хорошее будущее по сохранению здоровья принесут новые технолог</w:t>
      </w:r>
      <w:r w:rsidR="005C7079">
        <w:t>ии. Нужно просто следить за ними</w:t>
      </w:r>
      <w:r>
        <w:t>.</w:t>
      </w:r>
    </w:p>
    <w:p w:rsidR="005C7079" w:rsidRDefault="005C7079">
      <w:bookmarkStart w:id="0" w:name="_GoBack"/>
      <w:bookmarkEnd w:id="0"/>
    </w:p>
    <w:sectPr w:rsidR="005C7079" w:rsidSect="00B16440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40"/>
    <w:rsid w:val="000907F1"/>
    <w:rsid w:val="001D5EEB"/>
    <w:rsid w:val="002414A2"/>
    <w:rsid w:val="00286681"/>
    <w:rsid w:val="002943BF"/>
    <w:rsid w:val="00362DF0"/>
    <w:rsid w:val="0050095C"/>
    <w:rsid w:val="0050519F"/>
    <w:rsid w:val="005C7079"/>
    <w:rsid w:val="005E6694"/>
    <w:rsid w:val="00784A72"/>
    <w:rsid w:val="007910ED"/>
    <w:rsid w:val="00793EBF"/>
    <w:rsid w:val="008F460A"/>
    <w:rsid w:val="00912819"/>
    <w:rsid w:val="009E472B"/>
    <w:rsid w:val="00AA49AB"/>
    <w:rsid w:val="00B16440"/>
    <w:rsid w:val="00BB0354"/>
    <w:rsid w:val="00C376A3"/>
    <w:rsid w:val="00C760D5"/>
    <w:rsid w:val="00CD0BA5"/>
    <w:rsid w:val="00D76B98"/>
    <w:rsid w:val="00DB5A54"/>
    <w:rsid w:val="00E418AA"/>
    <w:rsid w:val="00E8173D"/>
    <w:rsid w:val="00EC3B94"/>
    <w:rsid w:val="00F9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5524D-D68C-479B-971E-74E96DB1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72B"/>
    <w:pPr>
      <w:spacing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44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</dc:creator>
  <cp:keywords/>
  <dc:description/>
  <cp:lastModifiedBy>sergey anikin</cp:lastModifiedBy>
  <cp:revision>2</cp:revision>
  <cp:lastPrinted>2017-07-26T07:17:00Z</cp:lastPrinted>
  <dcterms:created xsi:type="dcterms:W3CDTF">2017-08-19T16:33:00Z</dcterms:created>
  <dcterms:modified xsi:type="dcterms:W3CDTF">2017-08-19T16:33:00Z</dcterms:modified>
</cp:coreProperties>
</file>